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79B1" w14:textId="77777777" w:rsidR="0043726A" w:rsidRDefault="0043726A">
      <w:pPr>
        <w:rPr>
          <w:rFonts w:ascii="Arial" w:eastAsia="Arial" w:hAnsi="Arial" w:cs="Arial"/>
          <w:b/>
          <w:sz w:val="28"/>
          <w:szCs w:val="28"/>
        </w:rPr>
      </w:pPr>
    </w:p>
    <w:p w14:paraId="5B9AAA50" w14:textId="09CB7A93" w:rsidR="001113CE" w:rsidRDefault="001113CE">
      <w:pPr>
        <w:rPr>
          <w:rFonts w:ascii="Arial" w:eastAsia="Arial" w:hAnsi="Arial" w:cs="Arial"/>
          <w:b/>
          <w:sz w:val="28"/>
          <w:szCs w:val="28"/>
        </w:rPr>
      </w:pPr>
    </w:p>
    <w:p w14:paraId="4BA8B47E" w14:textId="51CD22F5" w:rsidR="00AD228C" w:rsidRPr="002B1781" w:rsidRDefault="0058311A" w:rsidP="002B178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Kompleks biurowy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Imagine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z refinansowaniem</w:t>
      </w:r>
    </w:p>
    <w:p w14:paraId="6FCF68B2" w14:textId="6BD7DE0E" w:rsidR="0043726A" w:rsidRDefault="0043726A" w:rsidP="00671ADD">
      <w:pPr>
        <w:rPr>
          <w:rFonts w:ascii="Arial" w:eastAsia="Arial" w:hAnsi="Arial" w:cs="Arial"/>
          <w:b/>
          <w:sz w:val="28"/>
          <w:szCs w:val="28"/>
        </w:rPr>
      </w:pPr>
    </w:p>
    <w:p w14:paraId="02F05600" w14:textId="77777777" w:rsidR="0043726A" w:rsidRPr="00C20416" w:rsidRDefault="00987F6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2041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91FEFAD" w14:textId="67F86C68" w:rsidR="0043726A" w:rsidRPr="00C20416" w:rsidRDefault="00EC72E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23</w:t>
      </w:r>
      <w:r w:rsidR="00DA45CA">
        <w:rPr>
          <w:rFonts w:ascii="Arial" w:eastAsia="Arial" w:hAnsi="Arial" w:cs="Arial"/>
          <w:sz w:val="22"/>
          <w:szCs w:val="22"/>
        </w:rPr>
        <w:t xml:space="preserve"> stycznia </w:t>
      </w:r>
      <w:r w:rsidR="00C07D04">
        <w:rPr>
          <w:rFonts w:ascii="Arial" w:eastAsia="Arial" w:hAnsi="Arial" w:cs="Arial"/>
          <w:sz w:val="22"/>
          <w:szCs w:val="22"/>
        </w:rPr>
        <w:t>2024 r</w:t>
      </w:r>
      <w:r w:rsidR="006D3544">
        <w:rPr>
          <w:rFonts w:ascii="Arial" w:eastAsia="Arial" w:hAnsi="Arial" w:cs="Arial"/>
          <w:sz w:val="22"/>
          <w:szCs w:val="22"/>
        </w:rPr>
        <w:t>.</w:t>
      </w:r>
    </w:p>
    <w:p w14:paraId="2A96A1B4" w14:textId="77777777" w:rsidR="00671ADD" w:rsidRPr="00C20416" w:rsidRDefault="00671ADD">
      <w:pPr>
        <w:rPr>
          <w:rFonts w:ascii="Arial" w:eastAsia="Arial" w:hAnsi="Arial" w:cs="Arial"/>
          <w:sz w:val="22"/>
          <w:szCs w:val="22"/>
        </w:rPr>
      </w:pPr>
    </w:p>
    <w:p w14:paraId="47B5B37B" w14:textId="0DA2827E" w:rsidR="00B145EF" w:rsidRDefault="00862759" w:rsidP="00671ADD">
      <w:pPr>
        <w:spacing w:after="280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Avestus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Real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Estate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podpisał umowę kredytową na refinansowanie kompleksu biurowego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Imagine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Łodzi. Kredyt</w:t>
      </w:r>
      <w:r w:rsidR="00632DE0"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 na łączną kwotę 23,9 mln euro udzielił mBank S.A.</w:t>
      </w:r>
      <w:bookmarkStart w:id="0" w:name="_GoBack"/>
      <w:bookmarkEnd w:id="0"/>
    </w:p>
    <w:p w14:paraId="71F8DC06" w14:textId="28EAE773" w:rsidR="00FD07C5" w:rsidRPr="00632DE0" w:rsidRDefault="00632DE0" w:rsidP="00FD07C5">
      <w:pPr>
        <w:spacing w:after="280"/>
        <w:jc w:val="both"/>
        <w:rPr>
          <w:rFonts w:ascii="Arial" w:eastAsia="Arial" w:hAnsi="Arial" w:cs="Arial"/>
          <w:bCs/>
          <w:sz w:val="22"/>
          <w:szCs w:val="22"/>
        </w:rPr>
      </w:pPr>
      <w:r w:rsidRPr="00251793">
        <w:rPr>
          <w:rFonts w:ascii="Arial" w:eastAsia="Arial" w:hAnsi="Arial" w:cs="Arial"/>
          <w:bCs/>
          <w:sz w:val="22"/>
          <w:szCs w:val="22"/>
        </w:rPr>
        <w:t xml:space="preserve">Kompleks </w:t>
      </w:r>
      <w:proofErr w:type="spellStart"/>
      <w:r w:rsidRPr="00251793">
        <w:rPr>
          <w:rFonts w:ascii="Arial" w:eastAsia="Arial" w:hAnsi="Arial" w:cs="Arial"/>
          <w:bCs/>
          <w:sz w:val="22"/>
          <w:szCs w:val="22"/>
        </w:rPr>
        <w:t>Imagine</w:t>
      </w:r>
      <w:proofErr w:type="spellEnd"/>
      <w:r w:rsidRPr="00251793">
        <w:rPr>
          <w:rFonts w:ascii="Arial" w:eastAsia="Arial" w:hAnsi="Arial" w:cs="Arial"/>
          <w:bCs/>
          <w:sz w:val="22"/>
          <w:szCs w:val="22"/>
        </w:rPr>
        <w:t>, położony przy skrzyżowaniu Al. Piłsudskiego i Śmigłego-Rydza w Łodzi, został oddany do użytkowania w 2019 r.</w:t>
      </w:r>
      <w:r w:rsidRPr="00632DE0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D07C5" w:rsidRPr="00632DE0">
        <w:rPr>
          <w:rFonts w:ascii="Arial" w:eastAsia="Arial" w:hAnsi="Arial" w:cs="Arial"/>
          <w:bCs/>
          <w:sz w:val="22"/>
          <w:szCs w:val="22"/>
        </w:rPr>
        <w:t>Imagine</w:t>
      </w:r>
      <w:proofErr w:type="spellEnd"/>
      <w:r w:rsidR="00FD07C5" w:rsidRPr="00632DE0">
        <w:rPr>
          <w:rFonts w:ascii="Arial" w:eastAsia="Arial" w:hAnsi="Arial" w:cs="Arial"/>
          <w:bCs/>
          <w:sz w:val="22"/>
          <w:szCs w:val="22"/>
        </w:rPr>
        <w:t xml:space="preserve"> to nowoczesny </w:t>
      </w:r>
      <w:r w:rsidRPr="00632DE0">
        <w:rPr>
          <w:rFonts w:ascii="Arial" w:eastAsia="Arial" w:hAnsi="Arial" w:cs="Arial"/>
          <w:bCs/>
          <w:sz w:val="22"/>
          <w:szCs w:val="22"/>
        </w:rPr>
        <w:t xml:space="preserve">obiekt </w:t>
      </w:r>
      <w:r w:rsidR="00FD07C5" w:rsidRPr="00632DE0">
        <w:rPr>
          <w:rFonts w:ascii="Arial" w:eastAsia="Arial" w:hAnsi="Arial" w:cs="Arial"/>
          <w:bCs/>
          <w:sz w:val="22"/>
          <w:szCs w:val="22"/>
        </w:rPr>
        <w:t xml:space="preserve">biurowy w standardzie technicznym klasy A, składający się z trzech budynków. Dwa z nich (sześciokondygnacyjne) oferują łącznie 17 200 m kw. powierzchni komercyjnej – 14 800 m kw. powierzchni biurowej i 2 400 m kw. powierzchni handlowo-usługowej. W trzecim powstał naziemny garaż, oferujący 356 miejsc parkingowych, 49 podwójnych stojaków rowerowych i stację ładowania pojazdów elektrycznych. </w:t>
      </w:r>
    </w:p>
    <w:p w14:paraId="666EFD46" w14:textId="5264E47E" w:rsidR="00905D22" w:rsidRDefault="00FD07C5" w:rsidP="00976EF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FD07C5">
        <w:rPr>
          <w:rFonts w:ascii="Arial" w:eastAsia="Arial" w:hAnsi="Arial" w:cs="Arial"/>
          <w:sz w:val="22"/>
          <w:szCs w:val="22"/>
        </w:rPr>
        <w:t xml:space="preserve">Wśród najemców kompleksu biurowego </w:t>
      </w:r>
      <w:proofErr w:type="spellStart"/>
      <w:r w:rsidRPr="00FD07C5">
        <w:rPr>
          <w:rFonts w:ascii="Arial" w:eastAsia="Arial" w:hAnsi="Arial" w:cs="Arial"/>
          <w:sz w:val="22"/>
          <w:szCs w:val="22"/>
        </w:rPr>
        <w:t>Imagine</w:t>
      </w:r>
      <w:proofErr w:type="spellEnd"/>
      <w:r w:rsidRPr="00FD07C5">
        <w:rPr>
          <w:rFonts w:ascii="Arial" w:eastAsia="Arial" w:hAnsi="Arial" w:cs="Arial"/>
          <w:sz w:val="22"/>
          <w:szCs w:val="22"/>
        </w:rPr>
        <w:t xml:space="preserve"> znajdują się m.in. EY, globalny lider w zakresie usług audytorskich oraz Asseco Poland, największy dostawca nowoczesnych rozwiązań informatycznych w Europie Środkowo-Wschodniej.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D07C5">
        <w:rPr>
          <w:rFonts w:ascii="Arial" w:eastAsia="Arial" w:hAnsi="Arial" w:cs="Arial"/>
          <w:sz w:val="22"/>
          <w:szCs w:val="22"/>
        </w:rPr>
        <w:t xml:space="preserve">Na wynajem przestrzeni w </w:t>
      </w:r>
      <w:proofErr w:type="spellStart"/>
      <w:r w:rsidRPr="00FD07C5">
        <w:rPr>
          <w:rFonts w:ascii="Arial" w:eastAsia="Arial" w:hAnsi="Arial" w:cs="Arial"/>
          <w:sz w:val="22"/>
          <w:szCs w:val="22"/>
        </w:rPr>
        <w:t>Imagine</w:t>
      </w:r>
      <w:proofErr w:type="spellEnd"/>
      <w:r w:rsidRPr="00FD07C5">
        <w:rPr>
          <w:rFonts w:ascii="Arial" w:eastAsia="Arial" w:hAnsi="Arial" w:cs="Arial"/>
          <w:sz w:val="22"/>
          <w:szCs w:val="22"/>
        </w:rPr>
        <w:t xml:space="preserve"> zdecydował</w:t>
      </w:r>
      <w:r w:rsidR="00976EF9">
        <w:rPr>
          <w:rFonts w:ascii="Arial" w:eastAsia="Arial" w:hAnsi="Arial" w:cs="Arial"/>
          <w:sz w:val="22"/>
          <w:szCs w:val="22"/>
        </w:rPr>
        <w:t>y się także</w:t>
      </w:r>
      <w:r w:rsidRPr="00FD07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07C5">
        <w:rPr>
          <w:rFonts w:ascii="Arial" w:eastAsia="Arial" w:hAnsi="Arial" w:cs="Arial"/>
          <w:sz w:val="22"/>
          <w:szCs w:val="22"/>
        </w:rPr>
        <w:t>Bluerank</w:t>
      </w:r>
      <w:proofErr w:type="spellEnd"/>
      <w:r w:rsidR="00976EF9">
        <w:rPr>
          <w:rFonts w:ascii="Arial" w:eastAsia="Arial" w:hAnsi="Arial" w:cs="Arial"/>
          <w:sz w:val="22"/>
          <w:szCs w:val="22"/>
        </w:rPr>
        <w:t xml:space="preserve">, </w:t>
      </w:r>
      <w:r w:rsidR="00976EF9" w:rsidRPr="00976EF9">
        <w:rPr>
          <w:rFonts w:ascii="Arial" w:eastAsia="Arial" w:hAnsi="Arial" w:cs="Arial"/>
          <w:sz w:val="22"/>
          <w:szCs w:val="22"/>
        </w:rPr>
        <w:t xml:space="preserve">WWT (World </w:t>
      </w:r>
      <w:proofErr w:type="spellStart"/>
      <w:r w:rsidR="00976EF9" w:rsidRPr="00976EF9">
        <w:rPr>
          <w:rFonts w:ascii="Arial" w:eastAsia="Arial" w:hAnsi="Arial" w:cs="Arial"/>
          <w:sz w:val="22"/>
          <w:szCs w:val="22"/>
        </w:rPr>
        <w:t>Wide</w:t>
      </w:r>
      <w:proofErr w:type="spellEnd"/>
      <w:r w:rsidR="00976EF9" w:rsidRPr="00976EF9">
        <w:rPr>
          <w:rFonts w:ascii="Arial" w:eastAsia="Arial" w:hAnsi="Arial" w:cs="Arial"/>
          <w:sz w:val="22"/>
          <w:szCs w:val="22"/>
        </w:rPr>
        <w:t xml:space="preserve"> Technology)</w:t>
      </w:r>
      <w:r w:rsidR="00976EF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76EF9" w:rsidRPr="00976EF9">
        <w:rPr>
          <w:rFonts w:ascii="Arial" w:eastAsia="Arial" w:hAnsi="Arial" w:cs="Arial"/>
          <w:sz w:val="22"/>
          <w:szCs w:val="22"/>
        </w:rPr>
        <w:t>Well</w:t>
      </w:r>
      <w:proofErr w:type="spellEnd"/>
      <w:r w:rsidR="00976EF9" w:rsidRPr="00976EF9">
        <w:rPr>
          <w:rFonts w:ascii="Arial" w:eastAsia="Arial" w:hAnsi="Arial" w:cs="Arial"/>
          <w:sz w:val="22"/>
          <w:szCs w:val="22"/>
        </w:rPr>
        <w:t xml:space="preserve"> Fitness</w:t>
      </w:r>
      <w:r w:rsidR="00976EF9">
        <w:rPr>
          <w:rFonts w:ascii="Arial" w:eastAsia="Arial" w:hAnsi="Arial" w:cs="Arial"/>
          <w:sz w:val="22"/>
          <w:szCs w:val="22"/>
        </w:rPr>
        <w:t xml:space="preserve">, </w:t>
      </w:r>
      <w:r w:rsidR="00976EF9" w:rsidRPr="00976EF9">
        <w:rPr>
          <w:rFonts w:ascii="Arial" w:eastAsia="Arial" w:hAnsi="Arial" w:cs="Arial"/>
          <w:sz w:val="22"/>
          <w:szCs w:val="22"/>
        </w:rPr>
        <w:t>Philips</w:t>
      </w:r>
      <w:r w:rsidR="00976EF9">
        <w:rPr>
          <w:rFonts w:ascii="Arial" w:eastAsia="Arial" w:hAnsi="Arial" w:cs="Arial"/>
          <w:sz w:val="22"/>
          <w:szCs w:val="22"/>
        </w:rPr>
        <w:t xml:space="preserve">, </w:t>
      </w:r>
      <w:r w:rsidR="00976EF9" w:rsidRPr="00976EF9">
        <w:rPr>
          <w:rFonts w:ascii="Arial" w:eastAsia="Arial" w:hAnsi="Arial" w:cs="Arial"/>
          <w:sz w:val="22"/>
          <w:szCs w:val="22"/>
        </w:rPr>
        <w:t>GE</w:t>
      </w:r>
      <w:r w:rsidR="00976EF9">
        <w:rPr>
          <w:rFonts w:ascii="Arial" w:eastAsia="Arial" w:hAnsi="Arial" w:cs="Arial"/>
          <w:sz w:val="22"/>
          <w:szCs w:val="22"/>
        </w:rPr>
        <w:t xml:space="preserve"> czy LUX MED.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D07C5">
        <w:rPr>
          <w:rFonts w:ascii="Arial" w:eastAsia="Arial" w:hAnsi="Arial" w:cs="Arial"/>
          <w:sz w:val="22"/>
          <w:szCs w:val="22"/>
        </w:rPr>
        <w:t>Grono najemców uzupełniają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D07C5">
        <w:rPr>
          <w:rFonts w:ascii="Arial" w:eastAsia="Arial" w:hAnsi="Arial" w:cs="Arial"/>
          <w:sz w:val="22"/>
          <w:szCs w:val="22"/>
        </w:rPr>
        <w:t xml:space="preserve">dwujęzyczne przedszkole ze żłobkiem </w:t>
      </w:r>
      <w:proofErr w:type="spellStart"/>
      <w:r w:rsidRPr="00FD07C5">
        <w:rPr>
          <w:rFonts w:ascii="Arial" w:eastAsia="Arial" w:hAnsi="Arial" w:cs="Arial"/>
          <w:sz w:val="22"/>
          <w:szCs w:val="22"/>
        </w:rPr>
        <w:t>Kids&amp;Co</w:t>
      </w:r>
      <w:proofErr w:type="spellEnd"/>
      <w:r w:rsidRPr="00FD07C5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 w:rsidRPr="00FD07C5">
        <w:rPr>
          <w:rFonts w:ascii="Arial" w:eastAsia="Arial" w:hAnsi="Arial" w:cs="Arial"/>
          <w:sz w:val="22"/>
          <w:szCs w:val="22"/>
        </w:rPr>
        <w:t xml:space="preserve"> sklep Żabka oraz lokal Z Pieca Rodem</w:t>
      </w:r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Imagine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funkcjonuje również nowoczesne centrum konferencyjne</w:t>
      </w:r>
      <w:r w:rsidR="00976EF9">
        <w:rPr>
          <w:rFonts w:ascii="Arial" w:eastAsia="Arial" w:hAnsi="Arial" w:cs="Arial"/>
          <w:sz w:val="22"/>
          <w:szCs w:val="22"/>
        </w:rPr>
        <w:t xml:space="preserve"> i coworkingowe</w:t>
      </w:r>
      <w:r>
        <w:rPr>
          <w:rFonts w:ascii="Arial" w:eastAsia="Arial" w:hAnsi="Arial" w:cs="Arial"/>
          <w:sz w:val="22"/>
          <w:szCs w:val="22"/>
        </w:rPr>
        <w:t xml:space="preserve">, zarządzane przez </w:t>
      </w:r>
      <w:proofErr w:type="spellStart"/>
      <w:r>
        <w:rPr>
          <w:rFonts w:ascii="Arial" w:eastAsia="Arial" w:hAnsi="Arial" w:cs="Arial"/>
          <w:sz w:val="22"/>
          <w:szCs w:val="22"/>
        </w:rPr>
        <w:t>Avestus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Real </w:t>
      </w:r>
      <w:proofErr w:type="spellStart"/>
      <w:r>
        <w:rPr>
          <w:rFonts w:ascii="Arial" w:eastAsia="Arial" w:hAnsi="Arial" w:cs="Arial"/>
          <w:sz w:val="22"/>
          <w:szCs w:val="22"/>
        </w:rPr>
        <w:t>Estate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A00D2AA" w14:textId="1654739C" w:rsidR="00F17A1B" w:rsidRPr="008163CF" w:rsidRDefault="00DC7FA9" w:rsidP="00DC7FA9">
      <w:pPr>
        <w:spacing w:after="280"/>
        <w:jc w:val="both"/>
        <w:rPr>
          <w:rFonts w:ascii="Arial" w:eastAsia="Arial" w:hAnsi="Arial" w:cs="Arial"/>
          <w:i/>
          <w:sz w:val="22"/>
          <w:szCs w:val="22"/>
        </w:rPr>
      </w:pPr>
      <w:r w:rsidRPr="002571AD">
        <w:rPr>
          <w:rFonts w:ascii="Arial" w:eastAsia="Arial" w:hAnsi="Arial" w:cs="Arial"/>
          <w:i/>
          <w:sz w:val="22"/>
          <w:szCs w:val="22"/>
        </w:rPr>
        <w:t>–</w:t>
      </w:r>
      <w:r w:rsidR="00A53E9D">
        <w:rPr>
          <w:rFonts w:ascii="Arial" w:eastAsia="Arial" w:hAnsi="Arial" w:cs="Arial"/>
          <w:i/>
          <w:sz w:val="22"/>
          <w:szCs w:val="22"/>
        </w:rPr>
        <w:t xml:space="preserve"> </w:t>
      </w:r>
      <w:r w:rsidR="003D7D14">
        <w:rPr>
          <w:rFonts w:ascii="Arial" w:eastAsia="Arial" w:hAnsi="Arial" w:cs="Arial"/>
          <w:i/>
          <w:sz w:val="22"/>
          <w:szCs w:val="22"/>
        </w:rPr>
        <w:t xml:space="preserve">Jesteśmy bardzo zadowoleni z pozyskania refinansowania naszej flagowej inwestycji biurowej w Łodzi. Kredyt przyznany przez mBank S.A., wiodącą instytucję rynku kapitałowego, świadczy o zaufaniu do naszej firmy, ale również o jakości i potencjale biznesowym kompleksu </w:t>
      </w:r>
      <w:proofErr w:type="spellStart"/>
      <w:r w:rsidR="003D7D14">
        <w:rPr>
          <w:rFonts w:ascii="Arial" w:eastAsia="Arial" w:hAnsi="Arial" w:cs="Arial"/>
          <w:i/>
          <w:sz w:val="22"/>
          <w:szCs w:val="22"/>
        </w:rPr>
        <w:t>Imagine</w:t>
      </w:r>
      <w:proofErr w:type="spellEnd"/>
      <w:r w:rsidR="003D7D14">
        <w:rPr>
          <w:rFonts w:ascii="Arial" w:eastAsia="Arial" w:hAnsi="Arial" w:cs="Arial"/>
          <w:i/>
          <w:sz w:val="22"/>
          <w:szCs w:val="22"/>
        </w:rPr>
        <w:t xml:space="preserve"> i całego łódzkiego rynku nieruchomości biurowych </w:t>
      </w:r>
      <w:r w:rsidRPr="00DC7FA9">
        <w:rPr>
          <w:rFonts w:ascii="Arial" w:eastAsia="Arial" w:hAnsi="Arial" w:cs="Arial"/>
          <w:sz w:val="22"/>
          <w:szCs w:val="22"/>
        </w:rPr>
        <w:t xml:space="preserve">– powiedział </w:t>
      </w:r>
      <w:r w:rsidRPr="00DC7FA9">
        <w:rPr>
          <w:rFonts w:ascii="Arial" w:eastAsia="Arial" w:hAnsi="Arial" w:cs="Arial"/>
          <w:b/>
          <w:sz w:val="22"/>
          <w:szCs w:val="22"/>
        </w:rPr>
        <w:t xml:space="preserve">Mariusz Frąckiewicz, Dyrektor Krajowy </w:t>
      </w:r>
      <w:proofErr w:type="spellStart"/>
      <w:r w:rsidRPr="00DC7FA9">
        <w:rPr>
          <w:rFonts w:ascii="Arial" w:eastAsia="Arial" w:hAnsi="Arial" w:cs="Arial"/>
          <w:b/>
          <w:sz w:val="22"/>
          <w:szCs w:val="22"/>
        </w:rPr>
        <w:t>Avestus</w:t>
      </w:r>
      <w:proofErr w:type="spellEnd"/>
      <w:r w:rsidRPr="00DC7FA9">
        <w:rPr>
          <w:rFonts w:ascii="Arial" w:eastAsia="Arial" w:hAnsi="Arial" w:cs="Arial"/>
          <w:b/>
          <w:sz w:val="22"/>
          <w:szCs w:val="22"/>
        </w:rPr>
        <w:t xml:space="preserve"> Real </w:t>
      </w:r>
      <w:proofErr w:type="spellStart"/>
      <w:r w:rsidRPr="00DC7FA9">
        <w:rPr>
          <w:rFonts w:ascii="Arial" w:eastAsia="Arial" w:hAnsi="Arial" w:cs="Arial"/>
          <w:b/>
          <w:sz w:val="22"/>
          <w:szCs w:val="22"/>
        </w:rPr>
        <w:t>Estate</w:t>
      </w:r>
      <w:proofErr w:type="spellEnd"/>
      <w:r w:rsidRPr="00DC7FA9">
        <w:rPr>
          <w:rFonts w:ascii="Arial" w:eastAsia="Arial" w:hAnsi="Arial" w:cs="Arial"/>
          <w:b/>
          <w:sz w:val="22"/>
          <w:szCs w:val="22"/>
        </w:rPr>
        <w:t xml:space="preserve"> w Polsce</w:t>
      </w:r>
      <w:r w:rsidRPr="00DC7FA9">
        <w:rPr>
          <w:rFonts w:ascii="Arial" w:eastAsia="Arial" w:hAnsi="Arial" w:cs="Arial"/>
          <w:sz w:val="22"/>
          <w:szCs w:val="22"/>
        </w:rPr>
        <w:t>.</w:t>
      </w:r>
    </w:p>
    <w:p w14:paraId="35E6A731" w14:textId="4F5BDF67" w:rsidR="003D7D14" w:rsidRDefault="003D7D14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 transakcji refinansowania kompleksu biurowego </w:t>
      </w:r>
      <w:proofErr w:type="spellStart"/>
      <w:r>
        <w:rPr>
          <w:rFonts w:ascii="Arial" w:eastAsia="Arial" w:hAnsi="Arial" w:cs="Arial"/>
          <w:sz w:val="22"/>
          <w:szCs w:val="22"/>
        </w:rPr>
        <w:t>Imagine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Łodzi mBank S.A. doradzała kancelaria </w:t>
      </w:r>
      <w:r w:rsidRPr="003D7D14">
        <w:rPr>
          <w:rFonts w:ascii="Arial" w:eastAsia="Arial" w:hAnsi="Arial" w:cs="Arial"/>
          <w:sz w:val="22"/>
          <w:szCs w:val="22"/>
        </w:rPr>
        <w:t xml:space="preserve">KLBF </w:t>
      </w:r>
      <w:proofErr w:type="spellStart"/>
      <w:r w:rsidRPr="003D7D14">
        <w:rPr>
          <w:rFonts w:ascii="Arial" w:eastAsia="Arial" w:hAnsi="Arial" w:cs="Arial"/>
          <w:sz w:val="22"/>
          <w:szCs w:val="22"/>
        </w:rPr>
        <w:t>Kycia</w:t>
      </w:r>
      <w:proofErr w:type="spellEnd"/>
      <w:r w:rsidRPr="003D7D1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D7D14">
        <w:rPr>
          <w:rFonts w:ascii="Arial" w:eastAsia="Arial" w:hAnsi="Arial" w:cs="Arial"/>
          <w:sz w:val="22"/>
          <w:szCs w:val="22"/>
        </w:rPr>
        <w:t>Lega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Kredytobiorcę reprezentowała natomiast firma Taylor </w:t>
      </w:r>
      <w:proofErr w:type="spellStart"/>
      <w:r>
        <w:rPr>
          <w:rFonts w:ascii="Arial" w:eastAsia="Arial" w:hAnsi="Arial" w:cs="Arial"/>
          <w:sz w:val="22"/>
          <w:szCs w:val="22"/>
        </w:rPr>
        <w:t>Wessing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C8E7E47" w14:textId="77777777" w:rsidR="0096603C" w:rsidRPr="0096603C" w:rsidRDefault="0096603C" w:rsidP="0096603C">
      <w:pPr>
        <w:spacing w:before="100" w:beforeAutospacing="1" w:after="100" w:afterAutospacing="1"/>
        <w:ind w:right="-489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96603C">
        <w:rPr>
          <w:rFonts w:ascii="Arial" w:hAnsi="Arial" w:cs="Arial"/>
          <w:b/>
          <w:sz w:val="18"/>
          <w:szCs w:val="18"/>
        </w:rPr>
        <w:t>Imagine</w:t>
      </w:r>
      <w:proofErr w:type="spellEnd"/>
      <w:r w:rsidRPr="0096603C">
        <w:rPr>
          <w:rFonts w:ascii="Arial" w:hAnsi="Arial" w:cs="Arial"/>
          <w:b/>
          <w:sz w:val="18"/>
          <w:szCs w:val="18"/>
        </w:rPr>
        <w:t xml:space="preserve"> – informacje podstawowe</w:t>
      </w:r>
    </w:p>
    <w:p w14:paraId="418F3BD8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Łączna powierzchnia – 17 200 m kw. w standardzie klasy A (w dwóch budynkach)</w:t>
      </w:r>
    </w:p>
    <w:p w14:paraId="2EF793FA" w14:textId="77777777" w:rsidR="0096603C" w:rsidRPr="0096603C" w:rsidRDefault="0096603C" w:rsidP="0096603C">
      <w:pPr>
        <w:numPr>
          <w:ilvl w:val="1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14 800 m kw. powierzchni biurowej</w:t>
      </w:r>
    </w:p>
    <w:p w14:paraId="6AF4B4BC" w14:textId="77777777" w:rsidR="0096603C" w:rsidRPr="0096603C" w:rsidRDefault="0096603C" w:rsidP="0096603C">
      <w:pPr>
        <w:numPr>
          <w:ilvl w:val="1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2 400 m kw. powierzchni handlowo-usługowej</w:t>
      </w:r>
    </w:p>
    <w:p w14:paraId="48C6851C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Liczba miejsc parkingowych – 356 w garażu naziemnym</w:t>
      </w:r>
    </w:p>
    <w:p w14:paraId="02ED63E9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Udogodnienia dla rowerzystów: 49 podwójnych stojaków rowerowych, szatnie, prysznice</w:t>
      </w:r>
    </w:p>
    <w:p w14:paraId="681E81DD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 xml:space="preserve">Lokalizacja – Łódź, Specjalna Strefa Ekonomiczna (przy skrzyżowaniu ulic Piłsudskiego </w:t>
      </w:r>
      <w:r w:rsidRPr="0096603C">
        <w:rPr>
          <w:rFonts w:ascii="Arial" w:hAnsi="Arial" w:cs="Arial"/>
          <w:sz w:val="18"/>
          <w:szCs w:val="18"/>
        </w:rPr>
        <w:br/>
        <w:t>i Śmigłego-Rydza)</w:t>
      </w:r>
    </w:p>
    <w:p w14:paraId="7568D92B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Generalny wykonawca części biurowej: Eiffage Polska Budownictwo S.A.</w:t>
      </w:r>
    </w:p>
    <w:p w14:paraId="52604E51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Generalny wykonawca garażu naziemnego: GOLDBECK</w:t>
      </w:r>
    </w:p>
    <w:p w14:paraId="53A95177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Pracownia architektoniczna: BE DDJM Biuro Architektoniczne</w:t>
      </w:r>
    </w:p>
    <w:p w14:paraId="21A72C7B" w14:textId="08746153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Deweloper</w:t>
      </w:r>
      <w:r w:rsidRPr="0096603C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96603C">
        <w:rPr>
          <w:rFonts w:ascii="Arial" w:hAnsi="Arial" w:cs="Arial"/>
          <w:sz w:val="18"/>
          <w:szCs w:val="18"/>
        </w:rPr>
        <w:t>Avestus</w:t>
      </w:r>
      <w:proofErr w:type="spellEnd"/>
      <w:r w:rsidRPr="0096603C">
        <w:rPr>
          <w:rFonts w:ascii="Arial" w:hAnsi="Arial" w:cs="Arial"/>
          <w:sz w:val="18"/>
          <w:szCs w:val="18"/>
        </w:rPr>
        <w:t xml:space="preserve"> Real </w:t>
      </w:r>
      <w:proofErr w:type="spellStart"/>
      <w:r w:rsidRPr="0096603C">
        <w:rPr>
          <w:rFonts w:ascii="Arial" w:hAnsi="Arial" w:cs="Arial"/>
          <w:sz w:val="18"/>
          <w:szCs w:val="18"/>
        </w:rPr>
        <w:t>Estate</w:t>
      </w:r>
      <w:proofErr w:type="spellEnd"/>
    </w:p>
    <w:p w14:paraId="256233E4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Rozpoczęcie budowy: marzec 2018 r.</w:t>
      </w:r>
    </w:p>
    <w:p w14:paraId="436D7710" w14:textId="77777777" w:rsidR="0096603C" w:rsidRPr="0096603C" w:rsidRDefault="0096603C" w:rsidP="0096603C">
      <w:pPr>
        <w:numPr>
          <w:ilvl w:val="0"/>
          <w:numId w:val="3"/>
        </w:numPr>
        <w:spacing w:before="100" w:beforeAutospacing="1" w:after="100" w:afterAutospacing="1"/>
        <w:ind w:right="-489"/>
        <w:contextualSpacing/>
        <w:jc w:val="both"/>
        <w:rPr>
          <w:rFonts w:ascii="Arial" w:hAnsi="Arial" w:cs="Arial"/>
          <w:sz w:val="18"/>
          <w:szCs w:val="18"/>
        </w:rPr>
      </w:pPr>
      <w:r w:rsidRPr="0096603C">
        <w:rPr>
          <w:rFonts w:ascii="Arial" w:hAnsi="Arial" w:cs="Arial"/>
          <w:sz w:val="18"/>
          <w:szCs w:val="18"/>
        </w:rPr>
        <w:t>Zakończenie inwestycji: wrzesień 2019 r.</w:t>
      </w:r>
    </w:p>
    <w:p w14:paraId="2FC61576" w14:textId="77777777" w:rsidR="0096603C" w:rsidRDefault="0096603C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</w:p>
    <w:p w14:paraId="0CA6B3C7" w14:textId="77777777" w:rsidR="007B62E8" w:rsidRDefault="007B62E8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</w:p>
    <w:p w14:paraId="5AE50AE3" w14:textId="77777777" w:rsidR="007B62E8" w:rsidRDefault="007B62E8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</w:p>
    <w:p w14:paraId="3958CD70" w14:textId="77777777" w:rsidR="007B62E8" w:rsidRDefault="007B62E8" w:rsidP="007B62E8">
      <w:pPr>
        <w:spacing w:after="24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O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Avestus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Real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Estate</w:t>
      </w:r>
      <w:proofErr w:type="spellEnd"/>
    </w:p>
    <w:p w14:paraId="44569C2C" w14:textId="66C175A7" w:rsidR="00EC72E6" w:rsidRPr="00EC72E6" w:rsidRDefault="00EC72E6" w:rsidP="00EC72E6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EC72E6">
        <w:rPr>
          <w:rFonts w:ascii="Arial" w:eastAsia="Arial" w:hAnsi="Arial" w:cs="Arial"/>
          <w:sz w:val="18"/>
          <w:szCs w:val="18"/>
        </w:rPr>
        <w:t>Avestus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 w:rsidRPr="00EC72E6">
        <w:rPr>
          <w:rFonts w:ascii="Arial" w:eastAsia="Arial" w:hAnsi="Arial" w:cs="Arial"/>
          <w:sz w:val="18"/>
          <w:szCs w:val="18"/>
        </w:rPr>
        <w:t>Estate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to wiodący deweloper, doradca oraz inwestor w sektorze nieruchomości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EC72E6">
        <w:rPr>
          <w:rFonts w:ascii="Arial" w:eastAsia="Arial" w:hAnsi="Arial" w:cs="Arial"/>
          <w:sz w:val="18"/>
          <w:szCs w:val="18"/>
        </w:rPr>
        <w:t xml:space="preserve">w Polsce i Europie Środkowej, obecny na rynku od ponad 20 lat. Firma prowadzi projekty w Czechach, Polsce oraz na Węgrzech i Słowacji, gdzie realizuje inwestycje biurowe, handlowe, wielofunkcyjne oraz mieszkaniowe. W regionie Europy Środkowo-Wschodniej posiada około 2 mln mkw. powierzchni komercyjnej w fazie rozwoju, zarządzania lub doradztwa leasingowego. </w:t>
      </w:r>
    </w:p>
    <w:p w14:paraId="49B2131C" w14:textId="77777777" w:rsidR="00EC72E6" w:rsidRPr="00EC72E6" w:rsidRDefault="00EC72E6" w:rsidP="00EC72E6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5FACA64" w14:textId="4F93EBD1" w:rsidR="007B62E8" w:rsidRDefault="00EC72E6" w:rsidP="00EC72E6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EC72E6">
        <w:rPr>
          <w:rFonts w:ascii="Arial" w:eastAsia="Arial" w:hAnsi="Arial" w:cs="Arial"/>
          <w:sz w:val="18"/>
          <w:szCs w:val="18"/>
        </w:rPr>
        <w:t>Avestus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 w:rsidRPr="00EC72E6">
        <w:rPr>
          <w:rFonts w:ascii="Arial" w:eastAsia="Arial" w:hAnsi="Arial" w:cs="Arial"/>
          <w:sz w:val="18"/>
          <w:szCs w:val="18"/>
        </w:rPr>
        <w:t>Estate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jest znany w Polsce z realizacji m.in. tak prestiżowych projektów biurowych, jak warszawski International Business Center, budynek F w kompleksie Wiśniowy Business Park, </w:t>
      </w:r>
      <w:proofErr w:type="spellStart"/>
      <w:r w:rsidRPr="00EC72E6">
        <w:rPr>
          <w:rFonts w:ascii="Arial" w:eastAsia="Arial" w:hAnsi="Arial" w:cs="Arial"/>
          <w:sz w:val="18"/>
          <w:szCs w:val="18"/>
        </w:rPr>
        <w:t>Warsaw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Financial Center, park biurowy Enterprise Park w Krakowie, </w:t>
      </w:r>
      <w:proofErr w:type="spellStart"/>
      <w:r w:rsidRPr="00EC72E6">
        <w:rPr>
          <w:rFonts w:ascii="Arial" w:eastAsia="Arial" w:hAnsi="Arial" w:cs="Arial"/>
          <w:sz w:val="18"/>
          <w:szCs w:val="18"/>
        </w:rPr>
        <w:t>Imagine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w Łodzi czy najnowszy projekt w portfolio – </w:t>
      </w:r>
      <w:proofErr w:type="spellStart"/>
      <w:r w:rsidRPr="00EC72E6">
        <w:rPr>
          <w:rFonts w:ascii="Arial" w:eastAsia="Arial" w:hAnsi="Arial" w:cs="Arial"/>
          <w:sz w:val="18"/>
          <w:szCs w:val="18"/>
        </w:rPr>
        <w:t>Infinity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przy ul. Legnickiej 16 we Wrocławiu. </w:t>
      </w:r>
      <w:proofErr w:type="spellStart"/>
      <w:r w:rsidRPr="00EC72E6">
        <w:rPr>
          <w:rFonts w:ascii="Arial" w:eastAsia="Arial" w:hAnsi="Arial" w:cs="Arial"/>
          <w:sz w:val="18"/>
          <w:szCs w:val="18"/>
        </w:rPr>
        <w:t>Avestus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 w:rsidRPr="00EC72E6">
        <w:rPr>
          <w:rFonts w:ascii="Arial" w:eastAsia="Arial" w:hAnsi="Arial" w:cs="Arial"/>
          <w:sz w:val="18"/>
          <w:szCs w:val="18"/>
        </w:rPr>
        <w:t>Estate</w:t>
      </w:r>
      <w:proofErr w:type="spellEnd"/>
      <w:r w:rsidRPr="00EC72E6">
        <w:rPr>
          <w:rFonts w:ascii="Arial" w:eastAsia="Arial" w:hAnsi="Arial" w:cs="Arial"/>
          <w:sz w:val="18"/>
          <w:szCs w:val="18"/>
        </w:rPr>
        <w:t xml:space="preserve"> jest aktywnie zaangażowany we wszystkie aspekty procesu deweloperskiego, w tym kształtowanie struktury, opracowywanie strategii, finansowanie, rozwój oraz zarządzanie portfelem różnego rodzaju aktywów nieruchomościowych.</w:t>
      </w:r>
    </w:p>
    <w:p w14:paraId="0133158E" w14:textId="77777777" w:rsidR="007B62E8" w:rsidRDefault="007B62E8" w:rsidP="007B62E8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FCE970B" w14:textId="77777777" w:rsidR="007B62E8" w:rsidRDefault="007B62E8" w:rsidP="007B62E8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Więcej informacji: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www.avestusrealestate.com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F076273" w14:textId="77777777" w:rsidR="007B62E8" w:rsidRDefault="007B62E8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</w:p>
    <w:p w14:paraId="2CB23EDC" w14:textId="77777777" w:rsidR="007B62E8" w:rsidRPr="00ED373F" w:rsidRDefault="007B62E8" w:rsidP="007B62E8">
      <w:pPr>
        <w:spacing w:before="280"/>
        <w:ind w:right="-489"/>
        <w:jc w:val="both"/>
        <w:rPr>
          <w:rFonts w:ascii="Arial" w:eastAsia="Arial" w:hAnsi="Arial" w:cs="Arial"/>
          <w:sz w:val="18"/>
          <w:szCs w:val="18"/>
        </w:rPr>
        <w:sectPr w:rsidR="007B62E8" w:rsidRPr="00ED373F" w:rsidSect="000E1F0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0" w:footer="867" w:gutter="0"/>
          <w:pgNumType w:start="1"/>
          <w:cols w:space="708"/>
          <w:docGrid w:linePitch="326"/>
        </w:sectPr>
      </w:pPr>
      <w:r w:rsidRPr="00ED373F">
        <w:rPr>
          <w:rFonts w:ascii="Arial" w:eastAsia="Arial" w:hAnsi="Arial" w:cs="Arial"/>
          <w:b/>
          <w:sz w:val="18"/>
          <w:szCs w:val="18"/>
          <w:u w:val="single"/>
        </w:rPr>
        <w:t>Dodatkowe informacje:</w:t>
      </w:r>
    </w:p>
    <w:p w14:paraId="4D225A4F" w14:textId="77777777" w:rsidR="007B62E8" w:rsidRPr="00ED373F" w:rsidRDefault="007B62E8" w:rsidP="007B62E8">
      <w:pPr>
        <w:widowControl w:val="0"/>
        <w:rPr>
          <w:rFonts w:ascii="Arial" w:eastAsia="Arial" w:hAnsi="Arial" w:cs="Arial"/>
          <w:sz w:val="18"/>
          <w:szCs w:val="18"/>
        </w:rPr>
      </w:pPr>
      <w:r w:rsidRPr="00ED373F">
        <w:rPr>
          <w:rFonts w:ascii="Arial" w:eastAsia="Arial" w:hAnsi="Arial" w:cs="Arial"/>
          <w:sz w:val="18"/>
          <w:szCs w:val="18"/>
        </w:rPr>
        <w:t>Krzysztof Wielgus</w:t>
      </w:r>
    </w:p>
    <w:p w14:paraId="39EF611E" w14:textId="207B8CE6" w:rsidR="007B62E8" w:rsidRPr="007B62E8" w:rsidRDefault="007B62E8" w:rsidP="007B62E8">
      <w:pPr>
        <w:widowControl w:val="0"/>
        <w:rPr>
          <w:rFonts w:ascii="Arial" w:eastAsia="Arial" w:hAnsi="Arial" w:cs="Arial"/>
          <w:b/>
          <w:sz w:val="18"/>
          <w:szCs w:val="18"/>
        </w:rPr>
      </w:pPr>
      <w:r w:rsidRPr="007B62E8">
        <w:rPr>
          <w:rFonts w:ascii="Arial" w:eastAsia="Arial" w:hAnsi="Arial" w:cs="Arial"/>
          <w:sz w:val="18"/>
          <w:szCs w:val="18"/>
        </w:rPr>
        <w:t>Advanced PR</w:t>
      </w:r>
      <w:r w:rsidRPr="007B62E8">
        <w:rPr>
          <w:rFonts w:ascii="Arial" w:eastAsia="Arial" w:hAnsi="Arial" w:cs="Arial"/>
          <w:sz w:val="18"/>
          <w:szCs w:val="18"/>
        </w:rPr>
        <w:br/>
        <w:t xml:space="preserve">e-mail: </w:t>
      </w:r>
      <w:hyperlink r:id="rId10" w:history="1">
        <w:r w:rsidRPr="007B62E8">
          <w:rPr>
            <w:rStyle w:val="Hipercze"/>
            <w:rFonts w:ascii="Arial" w:eastAsia="Arial" w:hAnsi="Arial" w:cs="Arial"/>
            <w:sz w:val="18"/>
            <w:szCs w:val="18"/>
          </w:rPr>
          <w:t>kwielgus@advancedpr.pl</w:t>
        </w:r>
      </w:hyperlink>
      <w:r w:rsidRPr="007B62E8">
        <w:rPr>
          <w:rFonts w:ascii="Arial" w:eastAsia="Arial" w:hAnsi="Arial" w:cs="Arial"/>
          <w:sz w:val="18"/>
          <w:szCs w:val="18"/>
        </w:rPr>
        <w:t xml:space="preserve"> </w:t>
      </w:r>
      <w:r w:rsidRPr="007B62E8">
        <w:rPr>
          <w:rFonts w:ascii="Arial" w:eastAsia="Arial" w:hAnsi="Arial" w:cs="Arial"/>
          <w:sz w:val="18"/>
          <w:szCs w:val="18"/>
        </w:rPr>
        <w:br/>
        <w:t>kom.: +48 728 826 023</w:t>
      </w:r>
    </w:p>
    <w:p w14:paraId="18EA02AB" w14:textId="77777777" w:rsidR="007B62E8" w:rsidRDefault="007B62E8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</w:p>
    <w:p w14:paraId="769B1379" w14:textId="21FE48C5" w:rsidR="008B705A" w:rsidRPr="007B62E8" w:rsidRDefault="008B705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8B705A" w:rsidRPr="007B62E8">
      <w:headerReference w:type="default" r:id="rId11"/>
      <w:footerReference w:type="default" r:id="rId12"/>
      <w:type w:val="continuous"/>
      <w:pgSz w:w="11906" w:h="16838"/>
      <w:pgMar w:top="539" w:right="1418" w:bottom="18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4EEA" w14:textId="77777777" w:rsidR="00AD43D5" w:rsidRDefault="00AD43D5">
      <w:r>
        <w:separator/>
      </w:r>
    </w:p>
  </w:endnote>
  <w:endnote w:type="continuationSeparator" w:id="0">
    <w:p w14:paraId="0BA39139" w14:textId="77777777" w:rsidR="00AD43D5" w:rsidRDefault="00AD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8F8A" w14:textId="77777777" w:rsidR="007B62E8" w:rsidRDefault="007B62E8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5B6B84C9" w14:textId="77777777" w:rsidR="007B62E8" w:rsidRPr="004D13FC" w:rsidRDefault="007B62E8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46D20356" w14:textId="77777777" w:rsidR="007B62E8" w:rsidRPr="004D13FC" w:rsidRDefault="007B62E8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DEE56DF" wp14:editId="0B876C3A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1701517032" name="Łącznik prosty ze strzałką 1701517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1FE2D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01517032" o:spid="_x0000_s1026" type="#_x0000_t32" style="position:absolute;margin-left:-1in;margin-top:2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">
              <v:stroke startarrowwidth="narrow" startarrowlength="short" endarrowwidth="narrow" endarrowlength="short"/>
            </v:shape>
          </w:pict>
        </mc:Fallback>
      </mc:AlternateContent>
    </w:r>
  </w:p>
  <w:p w14:paraId="01D6DECD" w14:textId="77777777" w:rsidR="007B62E8" w:rsidRPr="004D13FC" w:rsidRDefault="007B62E8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2B2E08CF" w14:textId="77777777" w:rsidR="007B62E8" w:rsidRPr="004D13FC" w:rsidRDefault="007B62E8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Plater 28, 00-688 Warsaw; REGON: 010791175</w:t>
    </w:r>
  </w:p>
  <w:p w14:paraId="2014B8BB" w14:textId="77777777" w:rsidR="007B62E8" w:rsidRPr="004D13FC" w:rsidRDefault="007B62E8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55FFAC02" w14:textId="77777777" w:rsidR="007B62E8" w:rsidRPr="004D13FC" w:rsidRDefault="007B62E8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4C76ACE8" w14:textId="77777777" w:rsidR="007B62E8" w:rsidRPr="004D13FC" w:rsidRDefault="007B6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8E27" w14:textId="77777777" w:rsidR="0043726A" w:rsidRDefault="0043726A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704536B3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2A505B45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ABC707" wp14:editId="14FF488A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8" name="Łącznik prosty ze strzałką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CA2022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503FAFC9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Plater 28, 00-688 Warsaw; REGON: 010791175</w:t>
    </w:r>
  </w:p>
  <w:p w14:paraId="3647A064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74E0E528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72C41EA6" w14:textId="77777777" w:rsidR="0043726A" w:rsidRPr="004D13FC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335F" w14:textId="77777777" w:rsidR="00AD43D5" w:rsidRDefault="00AD43D5">
      <w:r>
        <w:separator/>
      </w:r>
    </w:p>
  </w:footnote>
  <w:footnote w:type="continuationSeparator" w:id="0">
    <w:p w14:paraId="4565B5A1" w14:textId="77777777" w:rsidR="00AD43D5" w:rsidRDefault="00AD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7C43" w14:textId="77777777" w:rsidR="007B62E8" w:rsidRDefault="007B6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1644F14E" w14:textId="77777777" w:rsidR="007B62E8" w:rsidRDefault="007B6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6DEA0471" w14:textId="77777777" w:rsidR="007B62E8" w:rsidRDefault="007B6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2352A3" wp14:editId="1425EC7E">
          <wp:extent cx="3063875" cy="581660"/>
          <wp:effectExtent l="0" t="0" r="0" b="0"/>
          <wp:docPr id="9199574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8CE9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B3588E1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FD10F75" w14:textId="77777777" w:rsidR="0043726A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92E5CD" wp14:editId="4186D525">
          <wp:extent cx="3063875" cy="5816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881"/>
    <w:multiLevelType w:val="multilevel"/>
    <w:tmpl w:val="CE4C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DD5C1C"/>
    <w:multiLevelType w:val="hybridMultilevel"/>
    <w:tmpl w:val="F57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43A9"/>
    <w:multiLevelType w:val="hybridMultilevel"/>
    <w:tmpl w:val="FC16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A"/>
    <w:rsid w:val="000110A7"/>
    <w:rsid w:val="000311BE"/>
    <w:rsid w:val="00040040"/>
    <w:rsid w:val="00050442"/>
    <w:rsid w:val="00055F5B"/>
    <w:rsid w:val="0007352D"/>
    <w:rsid w:val="0007417B"/>
    <w:rsid w:val="00082624"/>
    <w:rsid w:val="000962E9"/>
    <w:rsid w:val="000A0C5F"/>
    <w:rsid w:val="000A58D0"/>
    <w:rsid w:val="000A7A21"/>
    <w:rsid w:val="000C678B"/>
    <w:rsid w:val="000D2C29"/>
    <w:rsid w:val="000E1F0A"/>
    <w:rsid w:val="000E4D5B"/>
    <w:rsid w:val="000F3AE1"/>
    <w:rsid w:val="00107C11"/>
    <w:rsid w:val="001113CE"/>
    <w:rsid w:val="001274D0"/>
    <w:rsid w:val="001300DC"/>
    <w:rsid w:val="001628C1"/>
    <w:rsid w:val="001637BF"/>
    <w:rsid w:val="0016785B"/>
    <w:rsid w:val="001865CF"/>
    <w:rsid w:val="00191541"/>
    <w:rsid w:val="001965EC"/>
    <w:rsid w:val="001A4DFD"/>
    <w:rsid w:val="001B052D"/>
    <w:rsid w:val="001B208C"/>
    <w:rsid w:val="001B3C59"/>
    <w:rsid w:val="001D3DA9"/>
    <w:rsid w:val="001D3E5F"/>
    <w:rsid w:val="001D4078"/>
    <w:rsid w:val="001E74A6"/>
    <w:rsid w:val="001F0877"/>
    <w:rsid w:val="00205CF1"/>
    <w:rsid w:val="00220F10"/>
    <w:rsid w:val="00221978"/>
    <w:rsid w:val="00222B12"/>
    <w:rsid w:val="00240711"/>
    <w:rsid w:val="002414A3"/>
    <w:rsid w:val="002502DA"/>
    <w:rsid w:val="00251793"/>
    <w:rsid w:val="00251F90"/>
    <w:rsid w:val="002571AD"/>
    <w:rsid w:val="002614AA"/>
    <w:rsid w:val="00270BFD"/>
    <w:rsid w:val="00296EE1"/>
    <w:rsid w:val="002A721C"/>
    <w:rsid w:val="002A7DEB"/>
    <w:rsid w:val="002B1781"/>
    <w:rsid w:val="002C0330"/>
    <w:rsid w:val="002C4380"/>
    <w:rsid w:val="002C5718"/>
    <w:rsid w:val="002D3DD6"/>
    <w:rsid w:val="002E531D"/>
    <w:rsid w:val="002F3A14"/>
    <w:rsid w:val="002F6457"/>
    <w:rsid w:val="00302430"/>
    <w:rsid w:val="0031299B"/>
    <w:rsid w:val="00313C8E"/>
    <w:rsid w:val="00322AFB"/>
    <w:rsid w:val="00337C18"/>
    <w:rsid w:val="00346321"/>
    <w:rsid w:val="00382DA2"/>
    <w:rsid w:val="00385B66"/>
    <w:rsid w:val="0039161E"/>
    <w:rsid w:val="00394938"/>
    <w:rsid w:val="003A312B"/>
    <w:rsid w:val="003A3C7F"/>
    <w:rsid w:val="003B2654"/>
    <w:rsid w:val="003C2AF1"/>
    <w:rsid w:val="003D7D14"/>
    <w:rsid w:val="003E7422"/>
    <w:rsid w:val="003F006F"/>
    <w:rsid w:val="004262FB"/>
    <w:rsid w:val="00431189"/>
    <w:rsid w:val="00433350"/>
    <w:rsid w:val="0043726A"/>
    <w:rsid w:val="0044170C"/>
    <w:rsid w:val="0044427C"/>
    <w:rsid w:val="004478BB"/>
    <w:rsid w:val="00486E31"/>
    <w:rsid w:val="004B6DC1"/>
    <w:rsid w:val="004D13FC"/>
    <w:rsid w:val="004F0C37"/>
    <w:rsid w:val="004F2217"/>
    <w:rsid w:val="004F4A0F"/>
    <w:rsid w:val="004F50F3"/>
    <w:rsid w:val="0051633A"/>
    <w:rsid w:val="0053464C"/>
    <w:rsid w:val="005424BF"/>
    <w:rsid w:val="00545BDA"/>
    <w:rsid w:val="00554848"/>
    <w:rsid w:val="005705A5"/>
    <w:rsid w:val="00575AD5"/>
    <w:rsid w:val="005773E0"/>
    <w:rsid w:val="0058311A"/>
    <w:rsid w:val="00596C55"/>
    <w:rsid w:val="005A716C"/>
    <w:rsid w:val="005B77BE"/>
    <w:rsid w:val="005C3FA5"/>
    <w:rsid w:val="00601CD3"/>
    <w:rsid w:val="006045F7"/>
    <w:rsid w:val="00604EAB"/>
    <w:rsid w:val="00631CB3"/>
    <w:rsid w:val="00632DE0"/>
    <w:rsid w:val="006340D7"/>
    <w:rsid w:val="00642BAC"/>
    <w:rsid w:val="0064632D"/>
    <w:rsid w:val="00646D6D"/>
    <w:rsid w:val="00661F1D"/>
    <w:rsid w:val="00671ADD"/>
    <w:rsid w:val="00687E76"/>
    <w:rsid w:val="006A139B"/>
    <w:rsid w:val="006D3544"/>
    <w:rsid w:val="006D3B15"/>
    <w:rsid w:val="006D7FA9"/>
    <w:rsid w:val="006F47A3"/>
    <w:rsid w:val="00704326"/>
    <w:rsid w:val="00713493"/>
    <w:rsid w:val="00737EB7"/>
    <w:rsid w:val="007443BF"/>
    <w:rsid w:val="00744EC8"/>
    <w:rsid w:val="00757EC7"/>
    <w:rsid w:val="00762B23"/>
    <w:rsid w:val="0077003A"/>
    <w:rsid w:val="00792494"/>
    <w:rsid w:val="007B5057"/>
    <w:rsid w:val="007B62E8"/>
    <w:rsid w:val="007C49CD"/>
    <w:rsid w:val="007D22F7"/>
    <w:rsid w:val="007D5AF7"/>
    <w:rsid w:val="007F635E"/>
    <w:rsid w:val="008163CF"/>
    <w:rsid w:val="0082528D"/>
    <w:rsid w:val="00837620"/>
    <w:rsid w:val="00840811"/>
    <w:rsid w:val="00846D95"/>
    <w:rsid w:val="00862759"/>
    <w:rsid w:val="00867718"/>
    <w:rsid w:val="008944A4"/>
    <w:rsid w:val="008B705A"/>
    <w:rsid w:val="008C2C73"/>
    <w:rsid w:val="008D798C"/>
    <w:rsid w:val="008F6FF5"/>
    <w:rsid w:val="00905D22"/>
    <w:rsid w:val="00907167"/>
    <w:rsid w:val="00920F3A"/>
    <w:rsid w:val="009223FE"/>
    <w:rsid w:val="00932B12"/>
    <w:rsid w:val="00943A40"/>
    <w:rsid w:val="00946FDB"/>
    <w:rsid w:val="0095506F"/>
    <w:rsid w:val="00956A34"/>
    <w:rsid w:val="0096603C"/>
    <w:rsid w:val="00970B56"/>
    <w:rsid w:val="00976EF9"/>
    <w:rsid w:val="00981B9E"/>
    <w:rsid w:val="00987F67"/>
    <w:rsid w:val="00994881"/>
    <w:rsid w:val="00994CD2"/>
    <w:rsid w:val="009C79EE"/>
    <w:rsid w:val="009D0CDE"/>
    <w:rsid w:val="009F5AA1"/>
    <w:rsid w:val="00A017A2"/>
    <w:rsid w:val="00A244E3"/>
    <w:rsid w:val="00A26220"/>
    <w:rsid w:val="00A40687"/>
    <w:rsid w:val="00A53E9D"/>
    <w:rsid w:val="00A550DC"/>
    <w:rsid w:val="00A614C6"/>
    <w:rsid w:val="00A62E8A"/>
    <w:rsid w:val="00A905AB"/>
    <w:rsid w:val="00A96E9E"/>
    <w:rsid w:val="00AA068A"/>
    <w:rsid w:val="00AA66B6"/>
    <w:rsid w:val="00AC1629"/>
    <w:rsid w:val="00AD228C"/>
    <w:rsid w:val="00AD43D5"/>
    <w:rsid w:val="00AD5B7E"/>
    <w:rsid w:val="00B056E9"/>
    <w:rsid w:val="00B05720"/>
    <w:rsid w:val="00B145EF"/>
    <w:rsid w:val="00B3448F"/>
    <w:rsid w:val="00B36967"/>
    <w:rsid w:val="00B443B4"/>
    <w:rsid w:val="00B816E6"/>
    <w:rsid w:val="00B862D0"/>
    <w:rsid w:val="00B86C3D"/>
    <w:rsid w:val="00BA4D45"/>
    <w:rsid w:val="00BB3AD8"/>
    <w:rsid w:val="00BB67EF"/>
    <w:rsid w:val="00BD0836"/>
    <w:rsid w:val="00BE02E0"/>
    <w:rsid w:val="00BE2491"/>
    <w:rsid w:val="00C07D04"/>
    <w:rsid w:val="00C1751F"/>
    <w:rsid w:val="00C20416"/>
    <w:rsid w:val="00C241E5"/>
    <w:rsid w:val="00C511D4"/>
    <w:rsid w:val="00C52717"/>
    <w:rsid w:val="00C6710D"/>
    <w:rsid w:val="00C825F6"/>
    <w:rsid w:val="00C91941"/>
    <w:rsid w:val="00C93095"/>
    <w:rsid w:val="00CC1558"/>
    <w:rsid w:val="00CD2C0B"/>
    <w:rsid w:val="00CE5849"/>
    <w:rsid w:val="00D00C7B"/>
    <w:rsid w:val="00D01BB3"/>
    <w:rsid w:val="00D01E66"/>
    <w:rsid w:val="00D03BAF"/>
    <w:rsid w:val="00D10C70"/>
    <w:rsid w:val="00D40B5D"/>
    <w:rsid w:val="00D438EE"/>
    <w:rsid w:val="00D57399"/>
    <w:rsid w:val="00D7204E"/>
    <w:rsid w:val="00D84141"/>
    <w:rsid w:val="00D869ED"/>
    <w:rsid w:val="00DA32AF"/>
    <w:rsid w:val="00DA45CA"/>
    <w:rsid w:val="00DC337A"/>
    <w:rsid w:val="00DC7FA9"/>
    <w:rsid w:val="00DD0830"/>
    <w:rsid w:val="00E02D97"/>
    <w:rsid w:val="00E05E32"/>
    <w:rsid w:val="00E07B2C"/>
    <w:rsid w:val="00E11F6E"/>
    <w:rsid w:val="00E33D9D"/>
    <w:rsid w:val="00E3673E"/>
    <w:rsid w:val="00E5375A"/>
    <w:rsid w:val="00E54939"/>
    <w:rsid w:val="00E6476C"/>
    <w:rsid w:val="00E81EE6"/>
    <w:rsid w:val="00E8531E"/>
    <w:rsid w:val="00EB2C22"/>
    <w:rsid w:val="00EC171C"/>
    <w:rsid w:val="00EC72E6"/>
    <w:rsid w:val="00ED373F"/>
    <w:rsid w:val="00ED705E"/>
    <w:rsid w:val="00EE5466"/>
    <w:rsid w:val="00F00561"/>
    <w:rsid w:val="00F01B20"/>
    <w:rsid w:val="00F0626E"/>
    <w:rsid w:val="00F17A1B"/>
    <w:rsid w:val="00F17AD3"/>
    <w:rsid w:val="00F30BAD"/>
    <w:rsid w:val="00F34689"/>
    <w:rsid w:val="00F56BB3"/>
    <w:rsid w:val="00F60593"/>
    <w:rsid w:val="00F92F95"/>
    <w:rsid w:val="00FC482C"/>
    <w:rsid w:val="00FD07C5"/>
    <w:rsid w:val="00FD3401"/>
    <w:rsid w:val="00FD7C2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D09"/>
  <w15:docId w15:val="{30650CC8-9A8E-4425-8BE1-F7D6DF7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9A"/>
  </w:style>
  <w:style w:type="paragraph" w:styleId="Nagwek1">
    <w:name w:val="heading 1"/>
    <w:aliases w:val="Press Release Title"/>
    <w:basedOn w:val="Normalny"/>
    <w:next w:val="Normalny"/>
    <w:link w:val="Nagwek1Znak"/>
    <w:uiPriority w:val="9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3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17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ydIDQs7NkScYBYjLUhoFWxveQ==">AMUW2mVsWIpr2WPWscq2aDoVqxNt1LjF6eHmvdcQU8wrV/oyZmnLMmR+btVaPUYlQDFPGBT9+oHxn2vTo6LcuumQq2NoMRN9HHfkwjfqVYRQYb0YQa7e12Q=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13</cp:revision>
  <dcterms:created xsi:type="dcterms:W3CDTF">2024-01-10T14:08:00Z</dcterms:created>
  <dcterms:modified xsi:type="dcterms:W3CDTF">2024-01-23T07:59:00Z</dcterms:modified>
</cp:coreProperties>
</file>